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975F42" w14:textId="77247D81" w:rsidR="007506D3" w:rsidRDefault="00392119" w:rsidP="00392119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Season 7, Lesson 14-1 Cor. 11:17-34, Being Like Jesus in a Corrupt World</w:t>
      </w:r>
    </w:p>
    <w:p w14:paraId="7D36B3B7" w14:textId="77777777" w:rsidR="00392119" w:rsidRDefault="00392119" w:rsidP="00392119">
      <w:pPr>
        <w:pStyle w:val="NoSpacing"/>
        <w:jc w:val="center"/>
        <w:rPr>
          <w:sz w:val="16"/>
          <w:szCs w:val="16"/>
        </w:rPr>
      </w:pPr>
    </w:p>
    <w:p w14:paraId="22D978CA" w14:textId="47B184EA" w:rsidR="00392119" w:rsidRDefault="00392119" w:rsidP="00392119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What’s the main topic of these verses?</w:t>
      </w:r>
    </w:p>
    <w:p w14:paraId="45218DD5" w14:textId="77777777" w:rsidR="006841CB" w:rsidRPr="006841CB" w:rsidRDefault="006841CB" w:rsidP="006841CB">
      <w:pPr>
        <w:pStyle w:val="NoSpacing"/>
        <w:ind w:left="360"/>
        <w:rPr>
          <w:sz w:val="16"/>
          <w:szCs w:val="16"/>
        </w:rPr>
      </w:pPr>
    </w:p>
    <w:p w14:paraId="6FEEDC6E" w14:textId="797D204A" w:rsidR="00392119" w:rsidRDefault="00392119" w:rsidP="00392119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What caused Paul to write about this topic to the Corinthians?</w:t>
      </w:r>
      <w:r w:rsidR="006841CB">
        <w:rPr>
          <w:sz w:val="28"/>
          <w:szCs w:val="28"/>
        </w:rPr>
        <w:t xml:space="preserve"> Was he pleased?</w:t>
      </w:r>
    </w:p>
    <w:p w14:paraId="79CAD62B" w14:textId="77777777" w:rsidR="006841CB" w:rsidRPr="006841CB" w:rsidRDefault="006841CB" w:rsidP="006841CB">
      <w:pPr>
        <w:pStyle w:val="NoSpacing"/>
        <w:rPr>
          <w:sz w:val="16"/>
          <w:szCs w:val="16"/>
        </w:rPr>
      </w:pPr>
    </w:p>
    <w:p w14:paraId="514AB1C5" w14:textId="37F81DC2" w:rsidR="00392119" w:rsidRDefault="00392119" w:rsidP="00392119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Had you been there, what would you have seen, heard, and felt as the Corinthians observed the Lord’s Supper</w:t>
      </w:r>
      <w:r w:rsidR="006841CB">
        <w:rPr>
          <w:sz w:val="28"/>
          <w:szCs w:val="28"/>
        </w:rPr>
        <w:t xml:space="preserve"> in verses 17-22</w:t>
      </w:r>
      <w:r>
        <w:rPr>
          <w:sz w:val="28"/>
          <w:szCs w:val="28"/>
        </w:rPr>
        <w:t>?</w:t>
      </w:r>
    </w:p>
    <w:p w14:paraId="4A21C0EF" w14:textId="77777777" w:rsidR="006841CB" w:rsidRPr="006841CB" w:rsidRDefault="006841CB" w:rsidP="006841CB">
      <w:pPr>
        <w:pStyle w:val="NoSpacing"/>
        <w:rPr>
          <w:sz w:val="16"/>
          <w:szCs w:val="16"/>
        </w:rPr>
      </w:pPr>
    </w:p>
    <w:p w14:paraId="13AF22B1" w14:textId="76B91408" w:rsidR="006841CB" w:rsidRPr="00D15601" w:rsidRDefault="006841CB" w:rsidP="00D15601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What are the Corinthians doing that reveals their divisions? </w:t>
      </w:r>
      <w:r w:rsidR="00F74F80">
        <w:rPr>
          <w:sz w:val="28"/>
          <w:szCs w:val="28"/>
        </w:rPr>
        <w:t>What are the divisions</w:t>
      </w:r>
      <w:r w:rsidR="00BA06A5">
        <w:rPr>
          <w:sz w:val="28"/>
          <w:szCs w:val="28"/>
        </w:rPr>
        <w:t xml:space="preserve"> in this passage</w:t>
      </w:r>
      <w:r w:rsidR="00F74F80">
        <w:rPr>
          <w:sz w:val="28"/>
          <w:szCs w:val="28"/>
        </w:rPr>
        <w:t>?</w:t>
      </w:r>
      <w:r w:rsidR="000D45EA">
        <w:rPr>
          <w:sz w:val="28"/>
          <w:szCs w:val="28"/>
        </w:rPr>
        <w:t xml:space="preserve"> </w:t>
      </w:r>
      <w:r w:rsidR="00270C26" w:rsidRPr="00D15601">
        <w:rPr>
          <w:sz w:val="28"/>
          <w:szCs w:val="28"/>
        </w:rPr>
        <w:t xml:space="preserve"> </w:t>
      </w:r>
    </w:p>
    <w:p w14:paraId="6A571730" w14:textId="77777777" w:rsidR="00270C26" w:rsidRDefault="00270C26" w:rsidP="00270C26">
      <w:pPr>
        <w:pStyle w:val="NoSpacing"/>
        <w:rPr>
          <w:sz w:val="16"/>
          <w:szCs w:val="16"/>
        </w:rPr>
      </w:pPr>
    </w:p>
    <w:p w14:paraId="24786963" w14:textId="697E90FD" w:rsidR="00270C26" w:rsidRDefault="00270C26" w:rsidP="00270C26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What does Paul mean in vs. 20 that they meet together not to eat the Lord’s Supper? Isn’t that why they met together?</w:t>
      </w:r>
    </w:p>
    <w:p w14:paraId="3BE4EB48" w14:textId="77777777" w:rsidR="00270C26" w:rsidRDefault="00270C26" w:rsidP="00270C26">
      <w:pPr>
        <w:pStyle w:val="NoSpacing"/>
        <w:rPr>
          <w:sz w:val="16"/>
          <w:szCs w:val="16"/>
        </w:rPr>
      </w:pPr>
    </w:p>
    <w:p w14:paraId="19E5EA20" w14:textId="09C42D4F" w:rsidR="00270C26" w:rsidRDefault="00270C26" w:rsidP="00270C26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What solution does Paul offer so that they wouldn’t use the Lord’s Supper as merely a place to fill their appetites and thirst?</w:t>
      </w:r>
    </w:p>
    <w:p w14:paraId="7BD53223" w14:textId="77777777" w:rsidR="00270C26" w:rsidRDefault="00270C26" w:rsidP="00270C26">
      <w:pPr>
        <w:pStyle w:val="NoSpacing"/>
        <w:rPr>
          <w:sz w:val="16"/>
          <w:szCs w:val="16"/>
        </w:rPr>
      </w:pPr>
    </w:p>
    <w:p w14:paraId="224487B2" w14:textId="1ADA6E73" w:rsidR="00270C26" w:rsidRDefault="00270C26" w:rsidP="00270C26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Why then does Paul repeat the account of the Lord’s Supper in verses 23-25</w:t>
      </w:r>
      <w:r w:rsidR="00AB5385">
        <w:rPr>
          <w:sz w:val="28"/>
          <w:szCs w:val="28"/>
        </w:rPr>
        <w:t>?</w:t>
      </w:r>
      <w:r>
        <w:rPr>
          <w:sz w:val="28"/>
          <w:szCs w:val="28"/>
        </w:rPr>
        <w:t xml:space="preserve"> </w:t>
      </w:r>
      <w:r w:rsidR="00AB5385">
        <w:rPr>
          <w:sz w:val="28"/>
          <w:szCs w:val="28"/>
        </w:rPr>
        <w:t>C</w:t>
      </w:r>
      <w:r>
        <w:rPr>
          <w:sz w:val="28"/>
          <w:szCs w:val="28"/>
        </w:rPr>
        <w:t xml:space="preserve">ompare </w:t>
      </w:r>
      <w:r w:rsidR="00AB5385">
        <w:rPr>
          <w:sz w:val="28"/>
          <w:szCs w:val="28"/>
        </w:rPr>
        <w:t>with</w:t>
      </w:r>
      <w:r>
        <w:rPr>
          <w:sz w:val="28"/>
          <w:szCs w:val="28"/>
        </w:rPr>
        <w:t xml:space="preserve"> Lk. 22:12-22</w:t>
      </w:r>
      <w:r w:rsidR="00AB5385">
        <w:rPr>
          <w:sz w:val="28"/>
          <w:szCs w:val="28"/>
        </w:rPr>
        <w:t>.</w:t>
      </w:r>
    </w:p>
    <w:p w14:paraId="2AECF7B7" w14:textId="77777777" w:rsidR="004F4C17" w:rsidRDefault="004F4C17" w:rsidP="004F4C17">
      <w:pPr>
        <w:pStyle w:val="NoSpacing"/>
        <w:rPr>
          <w:sz w:val="16"/>
          <w:szCs w:val="16"/>
        </w:rPr>
      </w:pPr>
    </w:p>
    <w:p w14:paraId="759C088A" w14:textId="1E9DAE06" w:rsidR="004F4C17" w:rsidRPr="004F4C17" w:rsidRDefault="0008519A" w:rsidP="004F4C17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Why </w:t>
      </w:r>
      <w:r w:rsidR="00DF5723">
        <w:rPr>
          <w:sz w:val="28"/>
          <w:szCs w:val="28"/>
        </w:rPr>
        <w:t>is the Lord’s Supper only until He comes again? See Heb. 9:</w:t>
      </w:r>
      <w:r w:rsidR="00113DEF">
        <w:rPr>
          <w:sz w:val="28"/>
          <w:szCs w:val="28"/>
        </w:rPr>
        <w:t>26b</w:t>
      </w:r>
      <w:r w:rsidR="007D7881">
        <w:rPr>
          <w:sz w:val="28"/>
          <w:szCs w:val="28"/>
        </w:rPr>
        <w:t>-28</w:t>
      </w:r>
    </w:p>
    <w:p w14:paraId="0054D28B" w14:textId="45AEF829" w:rsidR="00876E07" w:rsidRDefault="00876E07" w:rsidP="00876E07">
      <w:pPr>
        <w:pStyle w:val="NoSpacing"/>
        <w:ind w:left="360"/>
        <w:rPr>
          <w:sz w:val="16"/>
          <w:szCs w:val="16"/>
        </w:rPr>
      </w:pPr>
    </w:p>
    <w:p w14:paraId="72D3EE5B" w14:textId="1B837631" w:rsidR="003B058E" w:rsidRDefault="00531CB3" w:rsidP="003B058E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What does Paul mean</w:t>
      </w:r>
      <w:r w:rsidR="006F0237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14:paraId="27D405F2" w14:textId="5AAB13F1" w:rsidR="007A32DB" w:rsidRDefault="003B058E" w:rsidP="003B058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7A2664">
        <w:rPr>
          <w:sz w:val="28"/>
          <w:szCs w:val="28"/>
        </w:rPr>
        <w:t xml:space="preserve">A.  </w:t>
      </w:r>
      <w:r w:rsidR="00531CB3">
        <w:rPr>
          <w:sz w:val="28"/>
          <w:szCs w:val="28"/>
        </w:rPr>
        <w:t>by eating and drinking in “an unworthy manner”</w:t>
      </w:r>
      <w:r w:rsidR="00EF0CF0">
        <w:rPr>
          <w:sz w:val="28"/>
          <w:szCs w:val="28"/>
        </w:rPr>
        <w:t xml:space="preserve"> in vs. 27?</w:t>
      </w:r>
      <w:r w:rsidR="00BC7A6F">
        <w:rPr>
          <w:sz w:val="28"/>
          <w:szCs w:val="28"/>
        </w:rPr>
        <w:t xml:space="preserve"> </w:t>
      </w:r>
      <w:r w:rsidR="00CF192B">
        <w:rPr>
          <w:sz w:val="28"/>
          <w:szCs w:val="28"/>
        </w:rPr>
        <w:t>Also, see Heb. 10:27</w:t>
      </w:r>
    </w:p>
    <w:p w14:paraId="31F7572E" w14:textId="10BD727F" w:rsidR="00B222DF" w:rsidRDefault="00BA4974" w:rsidP="00727676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7A2664">
        <w:rPr>
          <w:sz w:val="28"/>
          <w:szCs w:val="28"/>
        </w:rPr>
        <w:t xml:space="preserve">      </w:t>
      </w:r>
      <w:r w:rsidR="00727676">
        <w:rPr>
          <w:sz w:val="28"/>
          <w:szCs w:val="28"/>
        </w:rPr>
        <w:t>B</w:t>
      </w:r>
      <w:r w:rsidR="007A2664">
        <w:rPr>
          <w:sz w:val="28"/>
          <w:szCs w:val="28"/>
        </w:rPr>
        <w:t xml:space="preserve">. </w:t>
      </w:r>
      <w:r w:rsidR="00080924">
        <w:rPr>
          <w:sz w:val="28"/>
          <w:szCs w:val="28"/>
        </w:rPr>
        <w:t xml:space="preserve"> by </w:t>
      </w:r>
      <w:r w:rsidR="001A58A3">
        <w:rPr>
          <w:sz w:val="28"/>
          <w:szCs w:val="28"/>
        </w:rPr>
        <w:t>“not recognizing the body of the Lord”</w:t>
      </w:r>
      <w:r w:rsidR="00965EB2">
        <w:rPr>
          <w:sz w:val="28"/>
          <w:szCs w:val="28"/>
        </w:rPr>
        <w:t xml:space="preserve"> in vs. 29?</w:t>
      </w:r>
      <w:r w:rsidR="006F0237">
        <w:rPr>
          <w:sz w:val="28"/>
          <w:szCs w:val="28"/>
        </w:rPr>
        <w:t xml:space="preserve"> See 1 Cor. 10:16</w:t>
      </w:r>
      <w:r w:rsidR="005954AF">
        <w:rPr>
          <w:sz w:val="28"/>
          <w:szCs w:val="28"/>
        </w:rPr>
        <w:t>-17 and</w:t>
      </w:r>
      <w:r w:rsidR="002C003B">
        <w:rPr>
          <w:sz w:val="28"/>
          <w:szCs w:val="28"/>
        </w:rPr>
        <w:t xml:space="preserve"> </w:t>
      </w:r>
    </w:p>
    <w:p w14:paraId="7E0E495F" w14:textId="13DD82F3" w:rsidR="00965EB2" w:rsidRDefault="001673FF" w:rsidP="00080924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D6145B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</w:t>
      </w:r>
      <w:r w:rsidR="00C91B44">
        <w:rPr>
          <w:sz w:val="28"/>
          <w:szCs w:val="28"/>
        </w:rPr>
        <w:t xml:space="preserve"> </w:t>
      </w:r>
      <w:r w:rsidR="00D8496C">
        <w:rPr>
          <w:sz w:val="28"/>
          <w:szCs w:val="28"/>
        </w:rPr>
        <w:t>12:12</w:t>
      </w:r>
      <w:r w:rsidR="005E7033">
        <w:rPr>
          <w:sz w:val="28"/>
          <w:szCs w:val="28"/>
        </w:rPr>
        <w:t xml:space="preserve">. </w:t>
      </w:r>
      <w:r w:rsidR="00E40FA0">
        <w:rPr>
          <w:sz w:val="28"/>
          <w:szCs w:val="28"/>
        </w:rPr>
        <w:t>Why</w:t>
      </w:r>
      <w:r w:rsidR="005E7033">
        <w:rPr>
          <w:sz w:val="28"/>
          <w:szCs w:val="28"/>
        </w:rPr>
        <w:t xml:space="preserve"> does the Lord’s Supper demand unity?</w:t>
      </w:r>
    </w:p>
    <w:p w14:paraId="5F373D62" w14:textId="4B172F2E" w:rsidR="00FE2AB7" w:rsidRPr="00F206E5" w:rsidRDefault="00D208B0" w:rsidP="00F206E5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by </w:t>
      </w:r>
      <w:r w:rsidR="004377F4">
        <w:rPr>
          <w:sz w:val="28"/>
          <w:szCs w:val="28"/>
        </w:rPr>
        <w:t>self-examination</w:t>
      </w:r>
      <w:r w:rsidR="00FF538C">
        <w:rPr>
          <w:sz w:val="28"/>
          <w:szCs w:val="28"/>
        </w:rPr>
        <w:t xml:space="preserve"> and judging oneself</w:t>
      </w:r>
      <w:r w:rsidR="0082636C">
        <w:rPr>
          <w:sz w:val="28"/>
          <w:szCs w:val="28"/>
        </w:rPr>
        <w:t xml:space="preserve"> in vs. 28</w:t>
      </w:r>
      <w:r w:rsidR="006B3F17">
        <w:rPr>
          <w:sz w:val="28"/>
          <w:szCs w:val="28"/>
        </w:rPr>
        <w:t xml:space="preserve"> from</w:t>
      </w:r>
      <w:r w:rsidR="005954AF">
        <w:rPr>
          <w:sz w:val="28"/>
          <w:szCs w:val="28"/>
        </w:rPr>
        <w:t xml:space="preserve"> the issues in verses 18-22</w:t>
      </w:r>
      <w:r w:rsidR="00F206E5">
        <w:rPr>
          <w:sz w:val="28"/>
          <w:szCs w:val="28"/>
        </w:rPr>
        <w:t>.</w:t>
      </w:r>
    </w:p>
    <w:p w14:paraId="653AC060" w14:textId="170DA9DA" w:rsidR="00FE2AB7" w:rsidRPr="00F22187" w:rsidRDefault="00FE2AB7" w:rsidP="00F22187">
      <w:pPr>
        <w:pStyle w:val="NoSpacing"/>
        <w:ind w:left="1080"/>
        <w:rPr>
          <w:sz w:val="16"/>
          <w:szCs w:val="16"/>
        </w:rPr>
      </w:pPr>
    </w:p>
    <w:p w14:paraId="02597CF0" w14:textId="2E3CC831" w:rsidR="005F49A7" w:rsidRDefault="00B94441" w:rsidP="00080924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1</w:t>
      </w:r>
      <w:r w:rsidR="00F22187">
        <w:rPr>
          <w:sz w:val="28"/>
          <w:szCs w:val="28"/>
        </w:rPr>
        <w:t>1</w:t>
      </w:r>
      <w:r>
        <w:rPr>
          <w:sz w:val="28"/>
          <w:szCs w:val="28"/>
        </w:rPr>
        <w:t xml:space="preserve">.  What is the alternative to this self-evaluation </w:t>
      </w:r>
      <w:r w:rsidR="00FD0A23">
        <w:rPr>
          <w:sz w:val="28"/>
          <w:szCs w:val="28"/>
        </w:rPr>
        <w:t>in verses 3</w:t>
      </w:r>
      <w:r w:rsidR="0056425F">
        <w:rPr>
          <w:sz w:val="28"/>
          <w:szCs w:val="28"/>
        </w:rPr>
        <w:t>0</w:t>
      </w:r>
      <w:r w:rsidR="00FD0A23">
        <w:rPr>
          <w:sz w:val="28"/>
          <w:szCs w:val="28"/>
        </w:rPr>
        <w:t xml:space="preserve"> and 3</w:t>
      </w:r>
      <w:r w:rsidR="00DB7D9A">
        <w:rPr>
          <w:sz w:val="28"/>
          <w:szCs w:val="28"/>
        </w:rPr>
        <w:t>2</w:t>
      </w:r>
      <w:r w:rsidR="00FD0A23">
        <w:rPr>
          <w:sz w:val="28"/>
          <w:szCs w:val="28"/>
        </w:rPr>
        <w:t>?</w:t>
      </w:r>
      <w:r w:rsidR="00962530">
        <w:rPr>
          <w:sz w:val="28"/>
          <w:szCs w:val="28"/>
        </w:rPr>
        <w:t xml:space="preserve"> </w:t>
      </w:r>
      <w:r w:rsidR="00D556AF">
        <w:rPr>
          <w:sz w:val="28"/>
          <w:szCs w:val="28"/>
        </w:rPr>
        <w:t xml:space="preserve">On a scale of </w:t>
      </w:r>
    </w:p>
    <w:p w14:paraId="689519D2" w14:textId="015CF8E4" w:rsidR="00B54D0D" w:rsidRDefault="00D556AF" w:rsidP="00080924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1803E6">
        <w:rPr>
          <w:sz w:val="28"/>
          <w:szCs w:val="28"/>
        </w:rPr>
        <w:t>1 to 10, how would you rate the</w:t>
      </w:r>
      <w:r w:rsidR="00FB2AD5">
        <w:rPr>
          <w:sz w:val="28"/>
          <w:szCs w:val="28"/>
        </w:rPr>
        <w:t xml:space="preserve"> seriousness of the</w:t>
      </w:r>
      <w:r w:rsidR="001803E6">
        <w:rPr>
          <w:sz w:val="28"/>
          <w:szCs w:val="28"/>
        </w:rPr>
        <w:t xml:space="preserve"> Lord’s Supper</w:t>
      </w:r>
      <w:r w:rsidR="008B6DE2">
        <w:rPr>
          <w:sz w:val="28"/>
          <w:szCs w:val="28"/>
        </w:rPr>
        <w:t xml:space="preserve"> for a Christian? </w:t>
      </w:r>
      <w:r w:rsidR="00FB2AD5">
        <w:rPr>
          <w:sz w:val="28"/>
          <w:szCs w:val="28"/>
        </w:rPr>
        <w:t xml:space="preserve">  </w:t>
      </w:r>
    </w:p>
    <w:p w14:paraId="6AB8FF36" w14:textId="1FA09B7A" w:rsidR="0011417F" w:rsidRPr="00D556AF" w:rsidRDefault="0011417F" w:rsidP="00080924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    Why?</w:t>
      </w:r>
    </w:p>
    <w:p w14:paraId="7C7F7A73" w14:textId="77777777" w:rsidR="00D556AF" w:rsidRDefault="00D556AF" w:rsidP="00080924">
      <w:pPr>
        <w:pStyle w:val="NoSpacing"/>
        <w:rPr>
          <w:sz w:val="16"/>
          <w:szCs w:val="16"/>
        </w:rPr>
      </w:pPr>
    </w:p>
    <w:p w14:paraId="6C3039BA" w14:textId="1B68BF2F" w:rsidR="00B94441" w:rsidRDefault="00B54D0D" w:rsidP="00080924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13.  </w:t>
      </w:r>
      <w:r w:rsidR="00421A46">
        <w:rPr>
          <w:sz w:val="28"/>
          <w:szCs w:val="28"/>
        </w:rPr>
        <w:t>What might the divisions of 1</w:t>
      </w:r>
      <w:r w:rsidR="00421A46" w:rsidRPr="00421A46">
        <w:rPr>
          <w:sz w:val="28"/>
          <w:szCs w:val="28"/>
          <w:vertAlign w:val="superscript"/>
        </w:rPr>
        <w:t>st</w:t>
      </w:r>
      <w:r w:rsidR="00421A46">
        <w:rPr>
          <w:sz w:val="28"/>
          <w:szCs w:val="28"/>
        </w:rPr>
        <w:t xml:space="preserve"> century Corinth look like today?</w:t>
      </w:r>
      <w:r w:rsidR="0011417F">
        <w:rPr>
          <w:sz w:val="28"/>
          <w:szCs w:val="28"/>
        </w:rPr>
        <w:t xml:space="preserve"> How </w:t>
      </w:r>
      <w:r w:rsidR="00423093">
        <w:rPr>
          <w:sz w:val="28"/>
          <w:szCs w:val="28"/>
        </w:rPr>
        <w:t>would</w:t>
      </w:r>
      <w:r w:rsidR="0011417F">
        <w:rPr>
          <w:sz w:val="28"/>
          <w:szCs w:val="28"/>
        </w:rPr>
        <w:t xml:space="preserve"> these   </w:t>
      </w:r>
    </w:p>
    <w:p w14:paraId="3A102537" w14:textId="08F73E08" w:rsidR="0011417F" w:rsidRPr="00B94441" w:rsidRDefault="0011417F" w:rsidP="00080924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294AD3">
        <w:rPr>
          <w:sz w:val="28"/>
          <w:szCs w:val="28"/>
        </w:rPr>
        <w:t xml:space="preserve"> divisions be resolved?</w:t>
      </w:r>
      <w:r w:rsidR="00423093">
        <w:rPr>
          <w:sz w:val="28"/>
          <w:szCs w:val="28"/>
        </w:rPr>
        <w:t xml:space="preserve"> Is it imperative to resolve these divisions?</w:t>
      </w:r>
    </w:p>
    <w:sectPr w:rsidR="0011417F" w:rsidRPr="00B94441" w:rsidSect="0039211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751DB1"/>
    <w:multiLevelType w:val="hybridMultilevel"/>
    <w:tmpl w:val="5094A8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A4A74"/>
    <w:multiLevelType w:val="hybridMultilevel"/>
    <w:tmpl w:val="E5A23082"/>
    <w:lvl w:ilvl="0" w:tplc="00646186">
      <w:start w:val="11"/>
      <w:numFmt w:val="decimal"/>
      <w:lvlText w:val="%1."/>
      <w:lvlJc w:val="left"/>
      <w:pPr>
        <w:ind w:left="540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 w15:restartNumberingAfterBreak="0">
    <w:nsid w:val="308464CB"/>
    <w:multiLevelType w:val="hybridMultilevel"/>
    <w:tmpl w:val="2F903248"/>
    <w:lvl w:ilvl="0" w:tplc="51943574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05530E3"/>
    <w:multiLevelType w:val="hybridMultilevel"/>
    <w:tmpl w:val="13E69C44"/>
    <w:lvl w:ilvl="0" w:tplc="F13E83F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num w:numId="1" w16cid:durableId="1764257950">
    <w:abstractNumId w:val="0"/>
  </w:num>
  <w:num w:numId="2" w16cid:durableId="1221675215">
    <w:abstractNumId w:val="1"/>
  </w:num>
  <w:num w:numId="3" w16cid:durableId="1140615671">
    <w:abstractNumId w:val="3"/>
  </w:num>
  <w:num w:numId="4" w16cid:durableId="21013699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119"/>
    <w:rsid w:val="00022967"/>
    <w:rsid w:val="00080924"/>
    <w:rsid w:val="0008519A"/>
    <w:rsid w:val="000C0EBE"/>
    <w:rsid w:val="000D45EA"/>
    <w:rsid w:val="00113DEF"/>
    <w:rsid w:val="0011417F"/>
    <w:rsid w:val="00146D68"/>
    <w:rsid w:val="001673FF"/>
    <w:rsid w:val="001803E6"/>
    <w:rsid w:val="00190892"/>
    <w:rsid w:val="001A58A3"/>
    <w:rsid w:val="00270C26"/>
    <w:rsid w:val="00294AD3"/>
    <w:rsid w:val="002A0AE6"/>
    <w:rsid w:val="002C003B"/>
    <w:rsid w:val="002C042B"/>
    <w:rsid w:val="002C4B43"/>
    <w:rsid w:val="002D32F9"/>
    <w:rsid w:val="003310DE"/>
    <w:rsid w:val="00334CB6"/>
    <w:rsid w:val="00392119"/>
    <w:rsid w:val="003B0199"/>
    <w:rsid w:val="003B058E"/>
    <w:rsid w:val="00421A46"/>
    <w:rsid w:val="00423093"/>
    <w:rsid w:val="004377F4"/>
    <w:rsid w:val="004D66C1"/>
    <w:rsid w:val="004F4C17"/>
    <w:rsid w:val="004F53F9"/>
    <w:rsid w:val="005246F9"/>
    <w:rsid w:val="00530CFF"/>
    <w:rsid w:val="00531CB3"/>
    <w:rsid w:val="0056425F"/>
    <w:rsid w:val="005745EC"/>
    <w:rsid w:val="005766EB"/>
    <w:rsid w:val="005954AF"/>
    <w:rsid w:val="005C6186"/>
    <w:rsid w:val="005E7033"/>
    <w:rsid w:val="005F37B1"/>
    <w:rsid w:val="005F49A7"/>
    <w:rsid w:val="00625A6F"/>
    <w:rsid w:val="006361FC"/>
    <w:rsid w:val="006841CB"/>
    <w:rsid w:val="006B3F17"/>
    <w:rsid w:val="006E7833"/>
    <w:rsid w:val="006F0237"/>
    <w:rsid w:val="00727676"/>
    <w:rsid w:val="007506D3"/>
    <w:rsid w:val="007A2664"/>
    <w:rsid w:val="007A32DB"/>
    <w:rsid w:val="007C6356"/>
    <w:rsid w:val="007D7881"/>
    <w:rsid w:val="007E27FE"/>
    <w:rsid w:val="00813C3E"/>
    <w:rsid w:val="0082636C"/>
    <w:rsid w:val="00872A19"/>
    <w:rsid w:val="00876E07"/>
    <w:rsid w:val="008B6DE2"/>
    <w:rsid w:val="008C032C"/>
    <w:rsid w:val="00962530"/>
    <w:rsid w:val="00965EB2"/>
    <w:rsid w:val="009D4C44"/>
    <w:rsid w:val="00AB5385"/>
    <w:rsid w:val="00AF2A95"/>
    <w:rsid w:val="00AF3E48"/>
    <w:rsid w:val="00B222DF"/>
    <w:rsid w:val="00B40EAA"/>
    <w:rsid w:val="00B43E30"/>
    <w:rsid w:val="00B54D0D"/>
    <w:rsid w:val="00B94441"/>
    <w:rsid w:val="00BA06A5"/>
    <w:rsid w:val="00BA4974"/>
    <w:rsid w:val="00BB75FB"/>
    <w:rsid w:val="00BC7A6F"/>
    <w:rsid w:val="00BE226D"/>
    <w:rsid w:val="00C6348D"/>
    <w:rsid w:val="00C91B44"/>
    <w:rsid w:val="00CF192B"/>
    <w:rsid w:val="00D15601"/>
    <w:rsid w:val="00D208B0"/>
    <w:rsid w:val="00D556AF"/>
    <w:rsid w:val="00D6145B"/>
    <w:rsid w:val="00D8496C"/>
    <w:rsid w:val="00DB7D9A"/>
    <w:rsid w:val="00DF5723"/>
    <w:rsid w:val="00E40FA0"/>
    <w:rsid w:val="00EF0CF0"/>
    <w:rsid w:val="00F206E5"/>
    <w:rsid w:val="00F22187"/>
    <w:rsid w:val="00F74F80"/>
    <w:rsid w:val="00FB2AD5"/>
    <w:rsid w:val="00FD0A23"/>
    <w:rsid w:val="00FE2AB7"/>
    <w:rsid w:val="00FF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A8D82"/>
  <w15:chartTrackingRefBased/>
  <w15:docId w15:val="{A4F45369-B988-4D2C-B7B7-24A383C82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21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21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21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21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21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21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21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21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21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21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21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21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21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21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21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21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21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21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21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21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21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21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21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21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21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21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21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21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211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3921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Beske</dc:creator>
  <cp:keywords/>
  <dc:description/>
  <cp:lastModifiedBy>Michael Beske</cp:lastModifiedBy>
  <cp:revision>86</cp:revision>
  <dcterms:created xsi:type="dcterms:W3CDTF">2024-07-09T21:23:00Z</dcterms:created>
  <dcterms:modified xsi:type="dcterms:W3CDTF">2024-07-11T15:05:00Z</dcterms:modified>
</cp:coreProperties>
</file>